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260D" w:rsidR="00B27D5B" w:rsidP="00D939C3" w:rsidRDefault="00991D6D" w14:paraId="0A3EF0B2" w14:textId="6D9150B9">
      <w:pPr>
        <w:pStyle w:val="Heading1"/>
        <w:spacing w:after="120"/>
        <w:jc w:val="center"/>
        <w:rPr>
          <w:rFonts w:ascii="Aptos" w:hAnsi="Aptos"/>
          <w:color w:val="auto"/>
          <w:sz w:val="40"/>
          <w:szCs w:val="40"/>
          <w:u w:val="single"/>
        </w:rPr>
      </w:pPr>
      <w:bookmarkStart w:name="X1d1980dd276ada355df63363ad2b7aee009cd6d" w:id="0"/>
      <w:bookmarkStart w:name="node-87999" w:id="1"/>
      <w:r>
        <w:rPr>
          <w:rFonts w:ascii="Aptos" w:hAnsi="Aptos"/>
          <w:color w:val="auto"/>
          <w:sz w:val="40"/>
          <w:szCs w:val="40"/>
          <w:u w:val="single"/>
        </w:rPr>
        <w:t>Cookie</w:t>
      </w:r>
      <w:r w:rsidRPr="0048260D" w:rsidR="00794656">
        <w:rPr>
          <w:rFonts w:ascii="Aptos" w:hAnsi="Aptos"/>
          <w:color w:val="auto"/>
          <w:sz w:val="40"/>
          <w:szCs w:val="40"/>
          <w:u w:val="single"/>
        </w:rPr>
        <w:t xml:space="preserve"> </w:t>
      </w:r>
      <w:bookmarkEnd w:id="0"/>
      <w:r w:rsidRPr="0048260D" w:rsidR="009A2D57">
        <w:rPr>
          <w:rFonts w:ascii="Aptos" w:hAnsi="Aptos"/>
          <w:color w:val="auto"/>
          <w:sz w:val="40"/>
          <w:szCs w:val="40"/>
          <w:u w:val="single"/>
        </w:rPr>
        <w:t>Policy</w:t>
      </w:r>
    </w:p>
    <w:p w:rsidRPr="0048260D" w:rsidR="009A3852" w:rsidP="0048260D" w:rsidRDefault="009A3852" w14:paraId="322289CF" w14:textId="3562C3AF">
      <w:pPr>
        <w:pStyle w:val="Heading2"/>
        <w:rPr>
          <w:lang w:val="en-GB"/>
        </w:rPr>
      </w:pPr>
      <w:bookmarkStart w:name="_Hlk95219314" w:id="2"/>
      <w:bookmarkEnd w:id="1"/>
    </w:p>
    <w:p w:rsidRPr="002202A4" w:rsidR="002202A4" w:rsidP="002202A4" w:rsidRDefault="002202A4" w14:paraId="6443E078" w14:textId="1459D9F2">
      <w:pPr>
        <w:spacing w:after="120"/>
        <w:textAlignment w:val="baseline"/>
        <w:rPr>
          <w:rFonts w:ascii="Aptos" w:hAnsi="Aptos" w:cs="Segoe UI"/>
          <w:color w:val="000000"/>
        </w:rPr>
      </w:pPr>
      <w:r w:rsidRPr="002202A4">
        <w:rPr>
          <w:rFonts w:ascii="Aptos" w:hAnsi="Aptos" w:cs="Segoe UI"/>
          <w:b/>
          <w:bCs/>
          <w:color w:val="000000"/>
        </w:rPr>
        <w:t>Effective date:</w:t>
      </w:r>
      <w:r w:rsidRPr="002202A4">
        <w:rPr>
          <w:rFonts w:ascii="Aptos" w:hAnsi="Aptos" w:cs="Segoe UI"/>
          <w:color w:val="000000"/>
        </w:rPr>
        <w:t xml:space="preserve"> </w:t>
      </w:r>
      <w:r>
        <w:rPr>
          <w:rFonts w:ascii="Aptos" w:hAnsi="Aptos" w:cs="Segoe UI"/>
          <w:color w:val="000000"/>
        </w:rPr>
        <w:t>22</w:t>
      </w:r>
      <w:r w:rsidRPr="002202A4">
        <w:rPr>
          <w:rFonts w:ascii="Aptos" w:hAnsi="Aptos" w:cs="Segoe UI"/>
          <w:color w:val="000000"/>
          <w:vertAlign w:val="superscript"/>
        </w:rPr>
        <w:t>nd</w:t>
      </w:r>
      <w:r>
        <w:rPr>
          <w:rFonts w:ascii="Aptos" w:hAnsi="Aptos" w:cs="Segoe UI"/>
          <w:color w:val="000000"/>
        </w:rPr>
        <w:t xml:space="preserve"> July 2025</w:t>
      </w:r>
    </w:p>
    <w:p w:rsidRPr="002202A4" w:rsidR="002202A4" w:rsidP="00282C49" w:rsidRDefault="002202A4" w14:paraId="7E99B4FE" w14:textId="77777777">
      <w:pPr>
        <w:spacing w:after="0"/>
        <w:textAlignment w:val="baseline"/>
        <w:rPr>
          <w:rFonts w:ascii="Aptos" w:hAnsi="Aptos" w:cs="Segoe UI"/>
          <w:color w:val="000000"/>
        </w:rPr>
      </w:pPr>
      <w:r w:rsidRPr="002202A4">
        <w:rPr>
          <w:rFonts w:ascii="Aptos" w:hAnsi="Aptos" w:cs="Segoe UI"/>
          <w:color w:val="000000"/>
        </w:rPr>
        <w:t>This website uses cookies to enhance your experience and help us understand how people use our site.</w:t>
      </w:r>
    </w:p>
    <w:p w:rsidRPr="002202A4" w:rsidR="002202A4" w:rsidP="002202A4" w:rsidRDefault="002202A4" w14:paraId="69C17406" w14:textId="77777777">
      <w:pPr>
        <w:spacing w:after="120"/>
        <w:textAlignment w:val="baseline"/>
        <w:rPr>
          <w:rFonts w:ascii="Aptos" w:hAnsi="Aptos" w:cs="Segoe UI"/>
          <w:color w:val="000000"/>
        </w:rPr>
      </w:pPr>
    </w:p>
    <w:p w:rsidRPr="002202A4" w:rsidR="002202A4" w:rsidP="009D5960" w:rsidRDefault="002202A4" w14:paraId="3D8CFED8" w14:textId="77777777">
      <w:pPr>
        <w:pStyle w:val="Heading2"/>
      </w:pPr>
      <w:r w:rsidRPr="002202A4">
        <w:t>What are cookies?</w:t>
      </w:r>
    </w:p>
    <w:p w:rsidRPr="002202A4" w:rsidR="002202A4" w:rsidP="00465A63" w:rsidRDefault="002202A4" w14:paraId="65197730" w14:textId="77777777">
      <w:pPr>
        <w:spacing w:after="0"/>
        <w:textAlignment w:val="baseline"/>
        <w:rPr>
          <w:rFonts w:ascii="Aptos" w:hAnsi="Aptos" w:cs="Segoe UI"/>
          <w:color w:val="000000"/>
        </w:rPr>
      </w:pPr>
      <w:r w:rsidRPr="002202A4">
        <w:rPr>
          <w:rFonts w:ascii="Aptos" w:hAnsi="Aptos" w:cs="Segoe UI"/>
          <w:color w:val="000000"/>
        </w:rPr>
        <w:t>Cookies are small text files stored on your device when you visit a website. They can be used to remember preferences, enable functionality, or track how visitors use the site.</w:t>
      </w:r>
    </w:p>
    <w:p w:rsidRPr="002202A4" w:rsidR="002202A4" w:rsidP="002202A4" w:rsidRDefault="002202A4" w14:paraId="1CFE5AA9" w14:textId="77777777">
      <w:pPr>
        <w:spacing w:after="120"/>
        <w:textAlignment w:val="baseline"/>
        <w:rPr>
          <w:rFonts w:ascii="Aptos" w:hAnsi="Aptos" w:cs="Segoe UI"/>
          <w:color w:val="000000"/>
        </w:rPr>
      </w:pPr>
    </w:p>
    <w:p w:rsidRPr="002202A4" w:rsidR="002202A4" w:rsidP="009D5960" w:rsidRDefault="002202A4" w14:paraId="64E8C049" w14:textId="77777777">
      <w:pPr>
        <w:pStyle w:val="Heading2"/>
      </w:pPr>
      <w:r w:rsidRPr="002202A4">
        <w:t>Types of cookies we use:</w:t>
      </w:r>
    </w:p>
    <w:p w:rsidRPr="00E564BB" w:rsidR="002202A4" w:rsidP="48695A95" w:rsidRDefault="002202A4" w14:paraId="5025A7E1" w14:textId="77777777" w14:noSpellErr="1">
      <w:pPr>
        <w:pStyle w:val="ListParagraph"/>
        <w:numPr>
          <w:ilvl w:val="0"/>
          <w:numId w:val="29"/>
        </w:numPr>
        <w:spacing w:after="120"/>
        <w:ind w:left="357" w:hanging="357"/>
        <w:textAlignment w:val="baseline"/>
        <w:rPr>
          <w:rFonts w:ascii="Aptos" w:hAnsi="Aptos" w:cs="Segoe UI"/>
          <w:color w:val="000000"/>
          <w:lang w:val="en-US"/>
        </w:rPr>
      </w:pPr>
      <w:r w:rsidRPr="48695A95" w:rsidR="002202A4">
        <w:rPr>
          <w:rFonts w:ascii="Aptos" w:hAnsi="Aptos" w:cs="Segoe UI"/>
          <w:b w:val="1"/>
          <w:bCs w:val="1"/>
          <w:color w:val="000000" w:themeColor="text1" w:themeTint="FF" w:themeShade="FF"/>
          <w:lang w:val="en-US"/>
        </w:rPr>
        <w:t>Essential cookies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 – These are necessary for the site to function (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>e.g.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 security, session management). They do not 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>require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 consent.</w:t>
      </w:r>
    </w:p>
    <w:p w:rsidRPr="00E564BB" w:rsidR="002202A4" w:rsidP="48695A95" w:rsidRDefault="002202A4" w14:paraId="39771408" w14:textId="77777777" w14:noSpellErr="1">
      <w:pPr>
        <w:pStyle w:val="ListParagraph"/>
        <w:numPr>
          <w:ilvl w:val="0"/>
          <w:numId w:val="29"/>
        </w:numPr>
        <w:spacing w:after="120"/>
        <w:ind w:left="357" w:hanging="357"/>
        <w:textAlignment w:val="baseline"/>
        <w:rPr>
          <w:rFonts w:ascii="Aptos" w:hAnsi="Aptos" w:cs="Segoe UI"/>
          <w:color w:val="000000"/>
          <w:lang w:val="en-US"/>
        </w:rPr>
      </w:pPr>
      <w:r w:rsidRPr="48695A95" w:rsidR="002202A4">
        <w:rPr>
          <w:rFonts w:ascii="Aptos" w:hAnsi="Aptos" w:cs="Segoe UI"/>
          <w:b w:val="1"/>
          <w:bCs w:val="1"/>
          <w:color w:val="000000" w:themeColor="text1" w:themeTint="FF" w:themeShade="FF"/>
          <w:lang w:val="en-US"/>
        </w:rPr>
        <w:t>Analytics cookies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 – These help us understand how visitors interact with our site (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>e.g.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 via Google Analytics). We only use these with your consent.</w:t>
      </w:r>
    </w:p>
    <w:p w:rsidRPr="00E564BB" w:rsidR="002202A4" w:rsidP="48695A95" w:rsidRDefault="002202A4" w14:paraId="76B0BF30" w14:textId="77777777">
      <w:pPr>
        <w:pStyle w:val="ListParagraph"/>
        <w:numPr>
          <w:ilvl w:val="0"/>
          <w:numId w:val="29"/>
        </w:numPr>
        <w:spacing w:after="0"/>
        <w:ind w:left="357" w:hanging="357"/>
        <w:textAlignment w:val="baseline"/>
        <w:rPr>
          <w:rFonts w:ascii="Aptos" w:hAnsi="Aptos" w:cs="Segoe UI"/>
          <w:color w:val="000000"/>
          <w:lang w:val="en-US"/>
        </w:rPr>
      </w:pPr>
      <w:r w:rsidRPr="48695A95" w:rsidR="002202A4">
        <w:rPr>
          <w:rFonts w:ascii="Aptos" w:hAnsi="Aptos" w:cs="Segoe UI"/>
          <w:b w:val="1"/>
          <w:bCs w:val="1"/>
          <w:color w:val="000000" w:themeColor="text1" w:themeTint="FF" w:themeShade="FF"/>
          <w:lang w:val="en-US"/>
        </w:rPr>
        <w:t>Marketing cookies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 – These are used to deliver 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>personalised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 ads or content. We only use these with your consent.</w:t>
      </w:r>
    </w:p>
    <w:p w:rsidRPr="002202A4" w:rsidR="00E564BB" w:rsidP="000272BE" w:rsidRDefault="00E564BB" w14:paraId="3570D5D2" w14:textId="77777777">
      <w:pPr>
        <w:spacing w:after="120"/>
        <w:textAlignment w:val="baseline"/>
        <w:rPr>
          <w:rFonts w:ascii="Aptos" w:hAnsi="Aptos" w:cs="Segoe UI"/>
          <w:color w:val="000000"/>
        </w:rPr>
      </w:pPr>
    </w:p>
    <w:p w:rsidRPr="002202A4" w:rsidR="002202A4" w:rsidP="00E564BB" w:rsidRDefault="002202A4" w14:paraId="1FA40817" w14:textId="77777777">
      <w:pPr>
        <w:pStyle w:val="Heading2"/>
      </w:pPr>
      <w:r w:rsidRPr="002202A4">
        <w:t>Third-party cookies</w:t>
      </w:r>
    </w:p>
    <w:p w:rsidRPr="002202A4" w:rsidR="002202A4" w:rsidP="48695A95" w:rsidRDefault="002202A4" w14:paraId="72D70EBA" w14:textId="77777777" w14:noSpellErr="1">
      <w:pPr>
        <w:spacing w:after="0"/>
        <w:textAlignment w:val="baseline"/>
        <w:rPr>
          <w:rFonts w:ascii="Aptos" w:hAnsi="Aptos" w:cs="Segoe UI"/>
          <w:color w:val="000000"/>
          <w:lang w:val="en-US"/>
        </w:rPr>
      </w:pP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Some cookies may be 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>set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 by third-party services integrated into our website, such as Wix analytics tools or embedded social media features.</w:t>
      </w:r>
    </w:p>
    <w:p w:rsidRPr="002202A4" w:rsidR="002202A4" w:rsidP="002202A4" w:rsidRDefault="002202A4" w14:paraId="3F5CF480" w14:textId="77777777">
      <w:pPr>
        <w:spacing w:after="120"/>
        <w:textAlignment w:val="baseline"/>
        <w:rPr>
          <w:rFonts w:ascii="Aptos" w:hAnsi="Aptos" w:cs="Segoe UI"/>
          <w:color w:val="000000"/>
        </w:rPr>
      </w:pPr>
    </w:p>
    <w:p w:rsidRPr="002202A4" w:rsidR="002202A4" w:rsidP="00E564BB" w:rsidRDefault="002202A4" w14:paraId="6C1CA0F3" w14:textId="77777777">
      <w:pPr>
        <w:pStyle w:val="Heading2"/>
      </w:pPr>
      <w:r w:rsidRPr="002202A4">
        <w:t>Managing your preferences</w:t>
      </w:r>
    </w:p>
    <w:p w:rsidRPr="002202A4" w:rsidR="002202A4" w:rsidP="48695A95" w:rsidRDefault="002202A4" w14:paraId="21576AF0" w14:textId="77777777" w14:noSpellErr="1">
      <w:pPr>
        <w:spacing w:after="120"/>
        <w:textAlignment w:val="baseline"/>
        <w:rPr>
          <w:rFonts w:ascii="Aptos" w:hAnsi="Aptos" w:cs="Segoe UI"/>
          <w:color w:val="000000"/>
          <w:lang w:val="en-US"/>
        </w:rPr>
      </w:pP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You can manage your cookie preferences at any time using the cookie banner 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>or by</w:t>
      </w:r>
      <w:r w:rsidRPr="48695A95" w:rsidR="002202A4">
        <w:rPr>
          <w:rFonts w:ascii="Aptos" w:hAnsi="Aptos" w:cs="Segoe UI"/>
          <w:color w:val="000000" w:themeColor="text1" w:themeTint="FF" w:themeShade="FF"/>
          <w:lang w:val="en-US"/>
        </w:rPr>
        <w:t xml:space="preserve"> adjusting your browser settings.</w:t>
      </w:r>
    </w:p>
    <w:p w:rsidRPr="002202A4" w:rsidR="002202A4" w:rsidP="002202A4" w:rsidRDefault="002202A4" w14:paraId="31AE38F4" w14:textId="77777777">
      <w:pPr>
        <w:spacing w:after="120"/>
        <w:textAlignment w:val="baseline"/>
        <w:rPr>
          <w:rFonts w:ascii="Aptos" w:hAnsi="Aptos" w:cs="Segoe UI"/>
          <w:color w:val="000000"/>
        </w:rPr>
      </w:pPr>
    </w:p>
    <w:p w:rsidRPr="00D634BC" w:rsidR="009A2D57" w:rsidP="002202A4" w:rsidRDefault="002202A4" w14:paraId="0AA21089" w14:textId="24CB4BED">
      <w:pPr>
        <w:spacing w:after="120"/>
        <w:textAlignment w:val="baseline"/>
        <w:rPr>
          <w:rFonts w:ascii="Aptos" w:hAnsi="Aptos" w:cs="Segoe UI"/>
          <w:b/>
          <w:bCs/>
          <w:color w:val="000000"/>
        </w:rPr>
      </w:pPr>
      <w:r w:rsidRPr="00D634BC">
        <w:rPr>
          <w:rFonts w:ascii="Aptos" w:hAnsi="Aptos" w:cs="Segoe UI"/>
          <w:b/>
          <w:bCs/>
          <w:color w:val="000000"/>
        </w:rPr>
        <w:t>For more details about how we handle your personal data, please see our Privacy Policy.</w:t>
      </w:r>
    </w:p>
    <w:p w:rsidRPr="0048260D" w:rsidR="00C71214" w:rsidP="0048260D" w:rsidRDefault="00C71214" w14:paraId="092296A7" w14:textId="77777777">
      <w:pPr>
        <w:spacing w:after="120"/>
        <w:rPr>
          <w:rFonts w:ascii="Aptos" w:hAnsi="Aptos"/>
          <w:lang w:val="en-GB"/>
        </w:rPr>
      </w:pPr>
    </w:p>
    <w:bookmarkEnd w:id="2"/>
    <w:sectPr w:rsidRPr="0048260D" w:rsidR="00C71214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D7C" w:rsidRDefault="004D5D7C" w14:paraId="2E467204" w14:textId="77777777">
      <w:pPr>
        <w:spacing w:after="0"/>
      </w:pPr>
      <w:r>
        <w:separator/>
      </w:r>
    </w:p>
  </w:endnote>
  <w:endnote w:type="continuationSeparator" w:id="0">
    <w:p w:rsidR="004D5D7C" w:rsidRDefault="004D5D7C" w14:paraId="50E00D7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6958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344A" w:rsidP="00F0344A" w:rsidRDefault="5B500541" w14:paraId="05EBC3F2" w14:textId="54E629AB">
            <w:pPr>
              <w:pStyle w:val="Footer"/>
              <w:jc w:val="center"/>
            </w:pPr>
            <w:r w:rsidRPr="00307BB9">
              <w:rPr>
                <w:rFonts w:ascii="Aptos" w:hAnsi="Aptos"/>
              </w:rPr>
              <w:t xml:space="preserve">Version </w:t>
            </w:r>
            <w:r w:rsidRPr="00307BB9" w:rsidR="00A723A7">
              <w:rPr>
                <w:rFonts w:ascii="Aptos" w:hAnsi="Aptos"/>
              </w:rPr>
              <w:t>1</w:t>
            </w:r>
            <w:r w:rsidRPr="00307BB9" w:rsidR="00F0344A">
              <w:rPr>
                <w:rFonts w:ascii="Aptos" w:hAnsi="Aptos"/>
              </w:rPr>
              <w:tab/>
            </w:r>
            <w:r w:rsidRPr="00307BB9" w:rsidR="00F0344A">
              <w:rPr>
                <w:rFonts w:ascii="Aptos" w:hAnsi="Aptos"/>
              </w:rPr>
              <w:tab/>
            </w:r>
            <w:r w:rsidRPr="00307BB9">
              <w:rPr>
                <w:rFonts w:ascii="Aptos" w:hAnsi="Aptos"/>
              </w:rPr>
              <w:t xml:space="preserve">Page </w:t>
            </w:r>
            <w:r w:rsidRPr="00307BB9" w:rsidR="00F0344A">
              <w:rPr>
                <w:rFonts w:ascii="Aptos" w:hAnsi="Aptos"/>
                <w:b/>
                <w:bCs/>
                <w:noProof/>
              </w:rPr>
              <w:fldChar w:fldCharType="begin"/>
            </w:r>
            <w:r w:rsidRPr="00307BB9" w:rsidR="00F0344A">
              <w:rPr>
                <w:rFonts w:ascii="Aptos" w:hAnsi="Aptos"/>
                <w:b/>
                <w:bCs/>
              </w:rPr>
              <w:instrText xml:space="preserve"> PAGE </w:instrText>
            </w:r>
            <w:r w:rsidRPr="00307BB9" w:rsidR="00F0344A">
              <w:rPr>
                <w:rFonts w:ascii="Aptos" w:hAnsi="Aptos"/>
                <w:b/>
                <w:bCs/>
              </w:rPr>
              <w:fldChar w:fldCharType="separate"/>
            </w:r>
            <w:r w:rsidRPr="00307BB9">
              <w:rPr>
                <w:rFonts w:ascii="Aptos" w:hAnsi="Aptos"/>
                <w:b/>
                <w:bCs/>
                <w:noProof/>
              </w:rPr>
              <w:t>2</w:t>
            </w:r>
            <w:r w:rsidRPr="00307BB9" w:rsidR="00F0344A">
              <w:rPr>
                <w:rFonts w:ascii="Aptos" w:hAnsi="Aptos"/>
                <w:b/>
                <w:bCs/>
                <w:noProof/>
              </w:rPr>
              <w:fldChar w:fldCharType="end"/>
            </w:r>
            <w:r w:rsidRPr="00307BB9">
              <w:rPr>
                <w:rFonts w:ascii="Aptos" w:hAnsi="Aptos"/>
              </w:rPr>
              <w:t xml:space="preserve"> of </w:t>
            </w:r>
            <w:r w:rsidRPr="00307BB9" w:rsidR="00F0344A">
              <w:rPr>
                <w:rFonts w:ascii="Aptos" w:hAnsi="Aptos"/>
                <w:b/>
                <w:bCs/>
                <w:noProof/>
              </w:rPr>
              <w:fldChar w:fldCharType="begin"/>
            </w:r>
            <w:r w:rsidRPr="00307BB9" w:rsidR="00F0344A">
              <w:rPr>
                <w:rFonts w:ascii="Aptos" w:hAnsi="Aptos"/>
                <w:b/>
                <w:bCs/>
              </w:rPr>
              <w:instrText xml:space="preserve"> NUMPAGES  </w:instrText>
            </w:r>
            <w:r w:rsidRPr="00307BB9" w:rsidR="00F0344A">
              <w:rPr>
                <w:rFonts w:ascii="Aptos" w:hAnsi="Aptos"/>
                <w:b/>
                <w:bCs/>
              </w:rPr>
              <w:fldChar w:fldCharType="separate"/>
            </w:r>
            <w:r w:rsidRPr="00307BB9">
              <w:rPr>
                <w:rFonts w:ascii="Aptos" w:hAnsi="Aptos"/>
                <w:b/>
                <w:bCs/>
                <w:noProof/>
              </w:rPr>
              <w:t>2</w:t>
            </w:r>
            <w:r w:rsidRPr="00307BB9" w:rsidR="00F0344A">
              <w:rPr>
                <w:rFonts w:ascii="Aptos" w:hAnsi="Aptos"/>
                <w:b/>
                <w:bCs/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D7C" w:rsidRDefault="004D5D7C" w14:paraId="65DE8EEA" w14:textId="77777777">
      <w:r>
        <w:separator/>
      </w:r>
    </w:p>
  </w:footnote>
  <w:footnote w:type="continuationSeparator" w:id="0">
    <w:p w:rsidR="004D5D7C" w:rsidRDefault="004D5D7C" w14:paraId="573ABB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343DC" w:rsidRDefault="00A60311" w14:paraId="5CE6B268" w14:textId="1E52EF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9B9305" wp14:editId="4B3F1682">
          <wp:simplePos x="0" y="0"/>
          <wp:positionH relativeFrom="column">
            <wp:posOffset>-1302725</wp:posOffset>
          </wp:positionH>
          <wp:positionV relativeFrom="paragraph">
            <wp:posOffset>-798685</wp:posOffset>
          </wp:positionV>
          <wp:extent cx="1752600" cy="1495425"/>
          <wp:effectExtent l="0" t="0" r="0" b="9525"/>
          <wp:wrapNone/>
          <wp:docPr id="1" name="Picture 1" descr="A close-up of a wav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wav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752600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9C3">
      <w:rPr>
        <w:noProof/>
        <w:sz w:val="32"/>
        <w:szCs w:val="32"/>
        <w:u w:val="single"/>
      </w:rPr>
      <w:drawing>
        <wp:anchor distT="0" distB="0" distL="114300" distR="114300" simplePos="0" relativeHeight="251658241" behindDoc="0" locked="0" layoutInCell="1" allowOverlap="1" wp14:anchorId="7F6BB0D0" wp14:editId="3D9A6ABB">
          <wp:simplePos x="0" y="0"/>
          <wp:positionH relativeFrom="column">
            <wp:posOffset>4724753</wp:posOffset>
          </wp:positionH>
          <wp:positionV relativeFrom="paragraph">
            <wp:posOffset>-282473</wp:posOffset>
          </wp:positionV>
          <wp:extent cx="1181189" cy="396046"/>
          <wp:effectExtent l="0" t="0" r="0" b="4445"/>
          <wp:wrapNone/>
          <wp:docPr id="24" name="Picture 2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015" cy="3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9FDC6B1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089236B"/>
    <w:multiLevelType w:val="hybridMultilevel"/>
    <w:tmpl w:val="EAAC5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F2A7B"/>
    <w:multiLevelType w:val="multilevel"/>
    <w:tmpl w:val="B9D0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5BE408F"/>
    <w:multiLevelType w:val="multilevel"/>
    <w:tmpl w:val="C9F8B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6893B9C"/>
    <w:multiLevelType w:val="multilevel"/>
    <w:tmpl w:val="13FE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8FD5859"/>
    <w:multiLevelType w:val="multilevel"/>
    <w:tmpl w:val="4D6E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02B4EBF"/>
    <w:multiLevelType w:val="hybridMultilevel"/>
    <w:tmpl w:val="529C8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41A18"/>
    <w:multiLevelType w:val="hybridMultilevel"/>
    <w:tmpl w:val="8C0AC6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2F4B9E"/>
    <w:multiLevelType w:val="hybridMultilevel"/>
    <w:tmpl w:val="66E03E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B773B13"/>
    <w:multiLevelType w:val="hybridMultilevel"/>
    <w:tmpl w:val="2B5254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C1AE401"/>
    <w:multiLevelType w:val="multilevel"/>
    <w:tmpl w:val="8162213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C810EB2"/>
    <w:multiLevelType w:val="multilevel"/>
    <w:tmpl w:val="DDC20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D3B6626"/>
    <w:multiLevelType w:val="multilevel"/>
    <w:tmpl w:val="FAF4E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6F76C58"/>
    <w:multiLevelType w:val="multilevel"/>
    <w:tmpl w:val="5F08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BBB46C6"/>
    <w:multiLevelType w:val="multilevel"/>
    <w:tmpl w:val="DC3C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0E13A90"/>
    <w:multiLevelType w:val="hybridMultilevel"/>
    <w:tmpl w:val="C49AF4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11619A2"/>
    <w:multiLevelType w:val="multilevel"/>
    <w:tmpl w:val="24F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191083A"/>
    <w:multiLevelType w:val="hybridMultilevel"/>
    <w:tmpl w:val="A13CE3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552B7C"/>
    <w:multiLevelType w:val="hybridMultilevel"/>
    <w:tmpl w:val="0414F4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A32D77"/>
    <w:multiLevelType w:val="multilevel"/>
    <w:tmpl w:val="FA08B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80148E0"/>
    <w:multiLevelType w:val="multilevel"/>
    <w:tmpl w:val="FC2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87100D7"/>
    <w:multiLevelType w:val="multilevel"/>
    <w:tmpl w:val="B660E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C124195"/>
    <w:multiLevelType w:val="hybridMultilevel"/>
    <w:tmpl w:val="5D6A26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0B05434"/>
    <w:multiLevelType w:val="multilevel"/>
    <w:tmpl w:val="101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0F0059F"/>
    <w:multiLevelType w:val="hybridMultilevel"/>
    <w:tmpl w:val="BF580D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1315DCA"/>
    <w:multiLevelType w:val="multilevel"/>
    <w:tmpl w:val="3B78DAD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6" w15:restartNumberingAfterBreak="0">
    <w:nsid w:val="75C44008"/>
    <w:multiLevelType w:val="multilevel"/>
    <w:tmpl w:val="7D9A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7A13407"/>
    <w:multiLevelType w:val="hybridMultilevel"/>
    <w:tmpl w:val="198431F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2905">
    <w:abstractNumId w:val="10"/>
  </w:num>
  <w:num w:numId="2" w16cid:durableId="1395084273">
    <w:abstractNumId w:val="0"/>
  </w:num>
  <w:num w:numId="3" w16cid:durableId="448008029">
    <w:abstractNumId w:val="0"/>
  </w:num>
  <w:num w:numId="4" w16cid:durableId="16023693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1007273">
    <w:abstractNumId w:val="23"/>
  </w:num>
  <w:num w:numId="6" w16cid:durableId="1968774748">
    <w:abstractNumId w:val="14"/>
  </w:num>
  <w:num w:numId="7" w16cid:durableId="119307883">
    <w:abstractNumId w:val="5"/>
  </w:num>
  <w:num w:numId="8" w16cid:durableId="1295717054">
    <w:abstractNumId w:val="4"/>
  </w:num>
  <w:num w:numId="9" w16cid:durableId="607464409">
    <w:abstractNumId w:val="13"/>
  </w:num>
  <w:num w:numId="10" w16cid:durableId="1047796127">
    <w:abstractNumId w:val="7"/>
  </w:num>
  <w:num w:numId="11" w16cid:durableId="831602851">
    <w:abstractNumId w:val="24"/>
  </w:num>
  <w:num w:numId="12" w16cid:durableId="2131196363">
    <w:abstractNumId w:val="9"/>
  </w:num>
  <w:num w:numId="13" w16cid:durableId="497960740">
    <w:abstractNumId w:val="22"/>
  </w:num>
  <w:num w:numId="14" w16cid:durableId="1360159838">
    <w:abstractNumId w:val="8"/>
  </w:num>
  <w:num w:numId="15" w16cid:durableId="632826922">
    <w:abstractNumId w:val="19"/>
  </w:num>
  <w:num w:numId="16" w16cid:durableId="1400057927">
    <w:abstractNumId w:val="17"/>
  </w:num>
  <w:num w:numId="17" w16cid:durableId="505288172">
    <w:abstractNumId w:val="3"/>
  </w:num>
  <w:num w:numId="18" w16cid:durableId="1089617816">
    <w:abstractNumId w:val="12"/>
  </w:num>
  <w:num w:numId="19" w16cid:durableId="358824433">
    <w:abstractNumId w:val="11"/>
  </w:num>
  <w:num w:numId="20" w16cid:durableId="555970591">
    <w:abstractNumId w:val="2"/>
  </w:num>
  <w:num w:numId="21" w16cid:durableId="707341304">
    <w:abstractNumId w:val="27"/>
  </w:num>
  <w:num w:numId="22" w16cid:durableId="1368216433">
    <w:abstractNumId w:val="26"/>
  </w:num>
  <w:num w:numId="23" w16cid:durableId="1454328237">
    <w:abstractNumId w:val="21"/>
  </w:num>
  <w:num w:numId="24" w16cid:durableId="1081830374">
    <w:abstractNumId w:val="16"/>
  </w:num>
  <w:num w:numId="25" w16cid:durableId="720986055">
    <w:abstractNumId w:val="20"/>
  </w:num>
  <w:num w:numId="26" w16cid:durableId="898173919">
    <w:abstractNumId w:val="6"/>
  </w:num>
  <w:num w:numId="27" w16cid:durableId="1631353914">
    <w:abstractNumId w:val="1"/>
  </w:num>
  <w:num w:numId="28" w16cid:durableId="442455393">
    <w:abstractNumId w:val="18"/>
  </w:num>
  <w:num w:numId="29" w16cid:durableId="108083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06F7"/>
    <w:rsid w:val="000272BE"/>
    <w:rsid w:val="0004043C"/>
    <w:rsid w:val="00084E24"/>
    <w:rsid w:val="000A6F84"/>
    <w:rsid w:val="000B4A54"/>
    <w:rsid w:val="000F5C78"/>
    <w:rsid w:val="00161750"/>
    <w:rsid w:val="001B7FD1"/>
    <w:rsid w:val="001C5961"/>
    <w:rsid w:val="00205319"/>
    <w:rsid w:val="002202A4"/>
    <w:rsid w:val="00226F54"/>
    <w:rsid w:val="002639D1"/>
    <w:rsid w:val="00282C49"/>
    <w:rsid w:val="002D5D3E"/>
    <w:rsid w:val="002F7514"/>
    <w:rsid w:val="003029DC"/>
    <w:rsid w:val="00307BB9"/>
    <w:rsid w:val="003507BC"/>
    <w:rsid w:val="00355469"/>
    <w:rsid w:val="003739F4"/>
    <w:rsid w:val="0038634F"/>
    <w:rsid w:val="003B3819"/>
    <w:rsid w:val="003D3418"/>
    <w:rsid w:val="003D4BEC"/>
    <w:rsid w:val="003E4680"/>
    <w:rsid w:val="003E557D"/>
    <w:rsid w:val="003F5E75"/>
    <w:rsid w:val="003F5EE5"/>
    <w:rsid w:val="0041325E"/>
    <w:rsid w:val="00423183"/>
    <w:rsid w:val="004235DD"/>
    <w:rsid w:val="00465A63"/>
    <w:rsid w:val="0046731C"/>
    <w:rsid w:val="00467B92"/>
    <w:rsid w:val="0048260D"/>
    <w:rsid w:val="00483D1C"/>
    <w:rsid w:val="00492A3B"/>
    <w:rsid w:val="004D5D7C"/>
    <w:rsid w:val="004E29B3"/>
    <w:rsid w:val="005032AB"/>
    <w:rsid w:val="0051349F"/>
    <w:rsid w:val="00555006"/>
    <w:rsid w:val="00565639"/>
    <w:rsid w:val="005711A3"/>
    <w:rsid w:val="00581FE4"/>
    <w:rsid w:val="00585283"/>
    <w:rsid w:val="005876B8"/>
    <w:rsid w:val="00590D07"/>
    <w:rsid w:val="005A3592"/>
    <w:rsid w:val="005A3E82"/>
    <w:rsid w:val="005B5BF8"/>
    <w:rsid w:val="005B7AEF"/>
    <w:rsid w:val="00601097"/>
    <w:rsid w:val="00602133"/>
    <w:rsid w:val="00611748"/>
    <w:rsid w:val="00624872"/>
    <w:rsid w:val="006A1D45"/>
    <w:rsid w:val="006E74CF"/>
    <w:rsid w:val="0076759C"/>
    <w:rsid w:val="0077211D"/>
    <w:rsid w:val="00784D58"/>
    <w:rsid w:val="00787B07"/>
    <w:rsid w:val="00794656"/>
    <w:rsid w:val="007A740C"/>
    <w:rsid w:val="007B7A74"/>
    <w:rsid w:val="007C370A"/>
    <w:rsid w:val="007C6CB1"/>
    <w:rsid w:val="00814693"/>
    <w:rsid w:val="00835DC2"/>
    <w:rsid w:val="00872312"/>
    <w:rsid w:val="00894472"/>
    <w:rsid w:val="008A6DC7"/>
    <w:rsid w:val="008D6863"/>
    <w:rsid w:val="00901159"/>
    <w:rsid w:val="00942829"/>
    <w:rsid w:val="00944AF1"/>
    <w:rsid w:val="00991D6D"/>
    <w:rsid w:val="009A2D57"/>
    <w:rsid w:val="009A3852"/>
    <w:rsid w:val="009D3A80"/>
    <w:rsid w:val="009D5960"/>
    <w:rsid w:val="009F1D59"/>
    <w:rsid w:val="00A013BC"/>
    <w:rsid w:val="00A135D0"/>
    <w:rsid w:val="00A1675C"/>
    <w:rsid w:val="00A366F4"/>
    <w:rsid w:val="00A60311"/>
    <w:rsid w:val="00A723A7"/>
    <w:rsid w:val="00A91492"/>
    <w:rsid w:val="00A95347"/>
    <w:rsid w:val="00AB2D7E"/>
    <w:rsid w:val="00AE6A65"/>
    <w:rsid w:val="00B22D7B"/>
    <w:rsid w:val="00B261C3"/>
    <w:rsid w:val="00B27D5B"/>
    <w:rsid w:val="00B4547D"/>
    <w:rsid w:val="00B46214"/>
    <w:rsid w:val="00B86B75"/>
    <w:rsid w:val="00B90B97"/>
    <w:rsid w:val="00BB1BBB"/>
    <w:rsid w:val="00BC48D5"/>
    <w:rsid w:val="00BD3DB8"/>
    <w:rsid w:val="00BE05BB"/>
    <w:rsid w:val="00BE3161"/>
    <w:rsid w:val="00BE6F45"/>
    <w:rsid w:val="00C16028"/>
    <w:rsid w:val="00C27DDD"/>
    <w:rsid w:val="00C36279"/>
    <w:rsid w:val="00C71214"/>
    <w:rsid w:val="00C97DA5"/>
    <w:rsid w:val="00D343DC"/>
    <w:rsid w:val="00D53298"/>
    <w:rsid w:val="00D634BC"/>
    <w:rsid w:val="00D73635"/>
    <w:rsid w:val="00D86FC9"/>
    <w:rsid w:val="00D907DE"/>
    <w:rsid w:val="00D939C3"/>
    <w:rsid w:val="00DC7EF6"/>
    <w:rsid w:val="00E11DE7"/>
    <w:rsid w:val="00E315A3"/>
    <w:rsid w:val="00E31B50"/>
    <w:rsid w:val="00E564BB"/>
    <w:rsid w:val="00E82B7C"/>
    <w:rsid w:val="00EC7AC9"/>
    <w:rsid w:val="00EE3030"/>
    <w:rsid w:val="00F0344A"/>
    <w:rsid w:val="00F557C1"/>
    <w:rsid w:val="00F648F7"/>
    <w:rsid w:val="00FA6849"/>
    <w:rsid w:val="00FE54F7"/>
    <w:rsid w:val="00FF60BF"/>
    <w:rsid w:val="315B951F"/>
    <w:rsid w:val="39F32F07"/>
    <w:rsid w:val="48695A95"/>
    <w:rsid w:val="4DE9D8EE"/>
    <w:rsid w:val="5B5005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01D7A"/>
  <w15:docId w15:val="{6B86F331-5A85-47EA-BC6D-CA32A9BD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48260D"/>
    <w:pPr>
      <w:spacing w:after="120"/>
      <w:textAlignment w:val="baseline"/>
      <w:outlineLvl w:val="1"/>
    </w:pPr>
    <w:rPr>
      <w:rFonts w:ascii="Aptos" w:hAnsi="Aptos" w:cs="Segoe UI"/>
      <w:b/>
      <w:bCs/>
      <w:color w:val="000000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styleId="Abstract" w:customStyle="1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styleId="Table" w:customStyle="1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 w:customStyle="1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styleId="TableCaption" w:customStyle="1">
    <w:name w:val="Table Caption"/>
    <w:basedOn w:val="Caption"/>
    <w:pPr>
      <w:keepNext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/>
    </w:pPr>
  </w:style>
  <w:style w:type="character" w:styleId="CaptionChar" w:customStyle="1">
    <w:name w:val="Caption Char"/>
    <w:basedOn w:val="DefaultParagraphFont"/>
    <w:link w:val="Caption"/>
  </w:style>
  <w:style w:type="character" w:styleId="VerbatimChar" w:customStyle="1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sz w:val="22"/>
    </w:rPr>
  </w:style>
  <w:style w:type="character" w:styleId="CommentTok" w:customStyle="1">
    <w:name w:val="CommentTok"/>
    <w:basedOn w:val="VerbatimChar"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D343DC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rsid w:val="00D343DC"/>
  </w:style>
  <w:style w:type="paragraph" w:styleId="Footer">
    <w:name w:val="footer"/>
    <w:basedOn w:val="Normal"/>
    <w:link w:val="FooterChar"/>
    <w:uiPriority w:val="99"/>
    <w:unhideWhenUsed/>
    <w:rsid w:val="00D343DC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D343DC"/>
  </w:style>
  <w:style w:type="character" w:styleId="UnresolvedMention">
    <w:name w:val="Unresolved Mention"/>
    <w:basedOn w:val="DefaultParagraphFont"/>
    <w:uiPriority w:val="99"/>
    <w:semiHidden/>
    <w:unhideWhenUsed/>
    <w:rsid w:val="009A3852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5876B8"/>
    <w:pPr>
      <w:ind w:left="720"/>
      <w:contextualSpacing/>
    </w:pPr>
  </w:style>
  <w:style w:type="table" w:styleId="TableGrid">
    <w:name w:val="Table Grid"/>
    <w:basedOn w:val="TableNormal"/>
    <w:rsid w:val="003B381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462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214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9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958ADCDA38241B6D8A836214DEFC8" ma:contentTypeVersion="8" ma:contentTypeDescription="Create a new document." ma:contentTypeScope="" ma:versionID="09f27a4a251f4c6a82b8ad152f1f7e20">
  <xsd:schema xmlns:xsd="http://www.w3.org/2001/XMLSchema" xmlns:xs="http://www.w3.org/2001/XMLSchema" xmlns:p="http://schemas.microsoft.com/office/2006/metadata/properties" xmlns:ns2="21bc30d9-33c8-4a59-8a95-327e554ce105" xmlns:ns3="1df22576-02f5-4ded-ae32-43342ce220bf" targetNamespace="http://schemas.microsoft.com/office/2006/metadata/properties" ma:root="true" ma:fieldsID="8061d1f820c973d06023fd42fe3690c7" ns2:_="" ns3:_="">
    <xsd:import namespace="21bc30d9-33c8-4a59-8a95-327e554ce105"/>
    <xsd:import namespace="1df22576-02f5-4ded-ae32-43342ce2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c30d9-33c8-4a59-8a95-327e554ce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22576-02f5-4ded-ae32-43342ce22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17988-DFDD-46C3-8C08-D2CDE2FE3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c30d9-33c8-4a59-8a95-327e554ce105"/>
    <ds:schemaRef ds:uri="1df22576-02f5-4ded-ae32-43342ce2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1E9A2-CD96-4002-AEB1-1E6929E25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F0E6F-CA76-4A63-BBDA-BF581A1BE4F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21bc30d9-33c8-4a59-8a95-327e554ce105"/>
    <ds:schemaRef ds:uri="http://schemas.openxmlformats.org/package/2006/metadata/core-properties"/>
    <ds:schemaRef ds:uri="1df22576-02f5-4ded-ae32-43342ce220bf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Laura I'Anson</dc:creator>
  <keywords/>
  <lastModifiedBy>Stuart Carter</lastModifiedBy>
  <revision>90</revision>
  <lastPrinted>2024-04-12T08:08:00.0000000Z</lastPrinted>
  <dcterms:created xsi:type="dcterms:W3CDTF">2023-03-01T14:02:00.0000000Z</dcterms:created>
  <dcterms:modified xsi:type="dcterms:W3CDTF">2025-07-22T06:42:39.2036091Z</dcterms:modified>
  <dc:language>en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bots">
    <vt:lpwstr>noindex, nofollow</vt:lpwstr>
  </property>
  <property fmtid="{D5CDD505-2E9C-101B-9397-08002B2CF9AE}" pid="3" name="ContentTypeId">
    <vt:lpwstr>0x01010060C958ADCDA38241B6D8A836214DEFC8</vt:lpwstr>
  </property>
</Properties>
</file>